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B9F48" w14:textId="77777777" w:rsidR="00F52156" w:rsidRPr="00F52156" w:rsidRDefault="00F52156" w:rsidP="00F52156">
      <w:pPr>
        <w:pStyle w:val="Heading1"/>
      </w:pPr>
      <w:proofErr w:type="spellStart"/>
      <w:r w:rsidRPr="00F52156">
        <w:t>L'Irlande</w:t>
      </w:r>
      <w:proofErr w:type="spellEnd"/>
      <w:r w:rsidRPr="00F52156">
        <w:t xml:space="preserve"> du Nord </w:t>
      </w:r>
      <w:proofErr w:type="spellStart"/>
      <w:r w:rsidRPr="00F52156">
        <w:t>incarne</w:t>
      </w:r>
      <w:proofErr w:type="spellEnd"/>
      <w:r w:rsidRPr="00F52156">
        <w:t xml:space="preserve"> Westeros dans A Knight of the Seven Kingdoms</w:t>
      </w:r>
    </w:p>
    <w:p w14:paraId="2A9A49ED" w14:textId="77777777" w:rsidR="00F52156" w:rsidRPr="00F52156" w:rsidRDefault="00F52156" w:rsidP="00F52156"/>
    <w:p w14:paraId="7C12C87C" w14:textId="77777777" w:rsidR="00F52156" w:rsidRPr="00F52156" w:rsidRDefault="00F52156" w:rsidP="00F52156">
      <w:pPr>
        <w:rPr>
          <w:lang w:val="fr-FR"/>
        </w:rPr>
      </w:pPr>
      <w:r w:rsidRPr="00F52156">
        <w:rPr>
          <w:lang w:val="fr-FR"/>
        </w:rPr>
        <w:t xml:space="preserve">Tourné dans les magnifiques paysages d’Irlande du Nord, le très attendu A Knight of the Seven </w:t>
      </w:r>
      <w:proofErr w:type="spellStart"/>
      <w:r w:rsidRPr="00F52156">
        <w:rPr>
          <w:lang w:val="fr-FR"/>
        </w:rPr>
        <w:t>Kingdoms</w:t>
      </w:r>
      <w:proofErr w:type="spellEnd"/>
      <w:r w:rsidRPr="00F52156">
        <w:rPr>
          <w:lang w:val="fr-FR"/>
        </w:rPr>
        <w:t xml:space="preserve"> sera lancé sur HBO Max en janvier 2025. Cette saison reviendra un siècle avant les aventures de Game of Thrones, lorsque deux héros improbables sillonnent </w:t>
      </w:r>
      <w:proofErr w:type="spellStart"/>
      <w:r w:rsidRPr="00F52156">
        <w:rPr>
          <w:lang w:val="fr-FR"/>
        </w:rPr>
        <w:t>Westeros</w:t>
      </w:r>
      <w:proofErr w:type="spellEnd"/>
      <w:r w:rsidRPr="00F52156">
        <w:rPr>
          <w:lang w:val="fr-FR"/>
        </w:rPr>
        <w:t xml:space="preserve">... un jeune chevalier naïf mais courageux, </w:t>
      </w:r>
      <w:proofErr w:type="spellStart"/>
      <w:r w:rsidRPr="00F52156">
        <w:rPr>
          <w:lang w:val="fr-FR"/>
        </w:rPr>
        <w:t>Ser</w:t>
      </w:r>
      <w:proofErr w:type="spellEnd"/>
      <w:r w:rsidRPr="00F52156">
        <w:rPr>
          <w:lang w:val="fr-FR"/>
        </w:rPr>
        <w:t xml:space="preserve"> Duncan le Grand, et son écuyer, Egg.</w:t>
      </w:r>
    </w:p>
    <w:p w14:paraId="77A23082" w14:textId="77777777" w:rsidR="00F52156" w:rsidRPr="00F52156" w:rsidRDefault="00F52156" w:rsidP="00F52156">
      <w:pPr>
        <w:rPr>
          <w:lang w:val="fr-FR"/>
        </w:rPr>
      </w:pPr>
      <w:r w:rsidRPr="00F52156">
        <w:rPr>
          <w:lang w:val="fr-FR"/>
        </w:rPr>
        <w:t xml:space="preserve">À une époque où la lignée </w:t>
      </w:r>
      <w:proofErr w:type="spellStart"/>
      <w:r w:rsidRPr="00F52156">
        <w:rPr>
          <w:lang w:val="fr-FR"/>
        </w:rPr>
        <w:t>Targaryen</w:t>
      </w:r>
      <w:proofErr w:type="spellEnd"/>
      <w:r w:rsidRPr="00F52156">
        <w:rPr>
          <w:lang w:val="fr-FR"/>
        </w:rPr>
        <w:t xml:space="preserve"> détient encore le Trône de fer et où le souvenir du dernier dragon n'a pas encore disparu de la mémoire collective, de grands destins, des ennemis puissants et des exploits dangereux attendent ces amis improbables et incomparables. </w:t>
      </w:r>
    </w:p>
    <w:p w14:paraId="242BE7FC" w14:textId="77777777" w:rsidR="00F52156" w:rsidRPr="00F52156" w:rsidRDefault="00F52156" w:rsidP="00F52156">
      <w:pPr>
        <w:rPr>
          <w:lang w:val="fr-FR"/>
        </w:rPr>
      </w:pPr>
      <w:r w:rsidRPr="00F52156">
        <w:rPr>
          <w:lang w:val="fr-FR"/>
        </w:rPr>
        <w:t xml:space="preserve">Les paysages épiques de l'Irlande du Nord, qui ont donné vie à la vision de </w:t>
      </w:r>
      <w:proofErr w:type="spellStart"/>
      <w:r w:rsidRPr="00F52156">
        <w:rPr>
          <w:lang w:val="fr-FR"/>
        </w:rPr>
        <w:t>Westeros</w:t>
      </w:r>
      <w:proofErr w:type="spellEnd"/>
      <w:r w:rsidRPr="00F52156">
        <w:rPr>
          <w:lang w:val="fr-FR"/>
        </w:rPr>
        <w:t xml:space="preserve"> de George R. R. Martin dans Game of Thrones, brilleront à nouveau à l'écran dans A Knight </w:t>
      </w:r>
      <w:proofErr w:type="gramStart"/>
      <w:r w:rsidRPr="00F52156">
        <w:rPr>
          <w:lang w:val="fr-FR"/>
        </w:rPr>
        <w:t>of</w:t>
      </w:r>
      <w:proofErr w:type="gramEnd"/>
      <w:r w:rsidRPr="00F52156">
        <w:rPr>
          <w:lang w:val="fr-FR"/>
        </w:rPr>
        <w:t xml:space="preserve"> the Seven </w:t>
      </w:r>
      <w:proofErr w:type="spellStart"/>
      <w:r w:rsidRPr="00F52156">
        <w:rPr>
          <w:lang w:val="fr-FR"/>
        </w:rPr>
        <w:t>Kingdoms</w:t>
      </w:r>
      <w:proofErr w:type="spellEnd"/>
      <w:r w:rsidRPr="00F52156">
        <w:rPr>
          <w:lang w:val="fr-FR"/>
        </w:rPr>
        <w:t xml:space="preserve">. L'un des lieux de tournage les plus emblématiques, la forêt envoutante de </w:t>
      </w:r>
      <w:proofErr w:type="spellStart"/>
      <w:r w:rsidRPr="00F52156">
        <w:rPr>
          <w:lang w:val="fr-FR"/>
        </w:rPr>
        <w:t>Tollymore</w:t>
      </w:r>
      <w:proofErr w:type="spellEnd"/>
      <w:r w:rsidRPr="00F52156">
        <w:rPr>
          <w:lang w:val="fr-FR"/>
        </w:rPr>
        <w:t xml:space="preserve"> dans le comté de Down, sera à nouveau mise à l'honneur. Située au pied des montagnes de Mourne, elle offre une vue panoramique sur les montagnes et la mer, qui correspond parfaitement à </w:t>
      </w:r>
      <w:proofErr w:type="spellStart"/>
      <w:r w:rsidRPr="00F52156">
        <w:rPr>
          <w:lang w:val="fr-FR"/>
        </w:rPr>
        <w:t>Crownlands</w:t>
      </w:r>
      <w:proofErr w:type="spellEnd"/>
      <w:r w:rsidRPr="00F52156">
        <w:rPr>
          <w:lang w:val="fr-FR"/>
        </w:rPr>
        <w:t xml:space="preserve"> dans la série.</w:t>
      </w:r>
    </w:p>
    <w:p w14:paraId="436F72A8" w14:textId="77777777" w:rsidR="00F52156" w:rsidRPr="00F52156" w:rsidRDefault="00F52156" w:rsidP="00F52156">
      <w:pPr>
        <w:rPr>
          <w:lang w:val="fr-FR"/>
        </w:rPr>
      </w:pPr>
      <w:r w:rsidRPr="00F52156">
        <w:rPr>
          <w:lang w:val="fr-FR"/>
        </w:rPr>
        <w:t xml:space="preserve">Les domaines et terres historiques des châteaux de Myra et de </w:t>
      </w:r>
      <w:proofErr w:type="spellStart"/>
      <w:r w:rsidRPr="00F52156">
        <w:rPr>
          <w:lang w:val="fr-FR"/>
        </w:rPr>
        <w:t>Glenarm</w:t>
      </w:r>
      <w:proofErr w:type="spellEnd"/>
      <w:r w:rsidRPr="00F52156">
        <w:rPr>
          <w:lang w:val="fr-FR"/>
        </w:rPr>
        <w:t xml:space="preserve">, en Irlande du Nord, ont tous deux servi de décor à la série. Le château </w:t>
      </w:r>
      <w:proofErr w:type="spellStart"/>
      <w:r w:rsidRPr="00F52156">
        <w:rPr>
          <w:lang w:val="fr-FR"/>
        </w:rPr>
        <w:t>post-médiéval</w:t>
      </w:r>
      <w:proofErr w:type="spellEnd"/>
      <w:r w:rsidRPr="00F52156">
        <w:rPr>
          <w:lang w:val="fr-FR"/>
        </w:rPr>
        <w:t xml:space="preserve"> de Myra, situé à </w:t>
      </w:r>
      <w:proofErr w:type="spellStart"/>
      <w:r w:rsidRPr="00F52156">
        <w:rPr>
          <w:lang w:val="fr-FR"/>
        </w:rPr>
        <w:t>Strangford</w:t>
      </w:r>
      <w:proofErr w:type="spellEnd"/>
      <w:r w:rsidRPr="00F52156">
        <w:rPr>
          <w:lang w:val="fr-FR"/>
        </w:rPr>
        <w:t xml:space="preserve">, dans le comté de Down, se transforme à la fois en château d'Ashford et en </w:t>
      </w:r>
      <w:proofErr w:type="spellStart"/>
      <w:r w:rsidRPr="00F52156">
        <w:rPr>
          <w:lang w:val="fr-FR"/>
        </w:rPr>
        <w:t>Flea</w:t>
      </w:r>
      <w:proofErr w:type="spellEnd"/>
      <w:r w:rsidRPr="00F52156">
        <w:rPr>
          <w:lang w:val="fr-FR"/>
        </w:rPr>
        <w:t xml:space="preserve"> Bottom à Kings Landing, tandis que les terres du château de </w:t>
      </w:r>
      <w:proofErr w:type="spellStart"/>
      <w:r w:rsidRPr="00F52156">
        <w:rPr>
          <w:lang w:val="fr-FR"/>
        </w:rPr>
        <w:t>Glenarm</w:t>
      </w:r>
      <w:proofErr w:type="spellEnd"/>
      <w:r w:rsidRPr="00F52156">
        <w:rPr>
          <w:lang w:val="fr-FR"/>
        </w:rPr>
        <w:t xml:space="preserve">, datant du XVIIe siècle et siège ancestral de la famille McDonnell, représentent Ashford Meadows. </w:t>
      </w:r>
    </w:p>
    <w:p w14:paraId="58D1DEBA" w14:textId="258E7525" w:rsidR="00452788" w:rsidRPr="00F52156" w:rsidRDefault="00F52156" w:rsidP="00F52156">
      <w:pPr>
        <w:rPr>
          <w:lang w:val="fr-FR"/>
        </w:rPr>
      </w:pPr>
      <w:r w:rsidRPr="00F52156">
        <w:rPr>
          <w:lang w:val="fr-FR"/>
        </w:rPr>
        <w:t xml:space="preserve">Pour les fans de l'univers de </w:t>
      </w:r>
      <w:proofErr w:type="spellStart"/>
      <w:r w:rsidRPr="00F52156">
        <w:rPr>
          <w:lang w:val="fr-FR"/>
        </w:rPr>
        <w:t>Westeros</w:t>
      </w:r>
      <w:proofErr w:type="spellEnd"/>
      <w:r w:rsidRPr="00F52156">
        <w:rPr>
          <w:lang w:val="fr-FR"/>
        </w:rPr>
        <w:t xml:space="preserve">, le Game of Thrones Studio Tour à Banbridge, au sud de Belfast, offre un aperçu passionnant des coulisses de la série et dévoile les secrets qui ont fait de Game of Thrones la série télévisée la plus populaire au monde. Il entraîne les visiteurs dans un voyage depuis la conception de Game of Thrones jusqu’au cœur de </w:t>
      </w:r>
      <w:proofErr w:type="spellStart"/>
      <w:r w:rsidRPr="00F52156">
        <w:rPr>
          <w:lang w:val="fr-FR"/>
        </w:rPr>
        <w:t>Westeros</w:t>
      </w:r>
      <w:proofErr w:type="spellEnd"/>
      <w:r w:rsidRPr="00F52156">
        <w:rPr>
          <w:lang w:val="fr-FR"/>
        </w:rPr>
        <w:t>, pour découvrir le véritable Trône de fer.</w:t>
      </w:r>
    </w:p>
    <w:sectPr w:rsidR="00452788" w:rsidRPr="00F521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156"/>
    <w:rsid w:val="00452788"/>
    <w:rsid w:val="00521C82"/>
    <w:rsid w:val="006B5894"/>
    <w:rsid w:val="009A5ED9"/>
    <w:rsid w:val="00F5215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DB446"/>
  <w15:chartTrackingRefBased/>
  <w15:docId w15:val="{A6CD0A87-7923-4BE8-B6E3-16CFAD39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21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21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21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21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521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521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521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521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521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21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21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21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21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21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521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521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521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52156"/>
    <w:rPr>
      <w:rFonts w:eastAsiaTheme="majorEastAsia" w:cstheme="majorBidi"/>
      <w:color w:val="272727" w:themeColor="text1" w:themeTint="D8"/>
    </w:rPr>
  </w:style>
  <w:style w:type="paragraph" w:styleId="Title">
    <w:name w:val="Title"/>
    <w:basedOn w:val="Normal"/>
    <w:next w:val="Normal"/>
    <w:link w:val="TitleChar"/>
    <w:uiPriority w:val="10"/>
    <w:qFormat/>
    <w:rsid w:val="00F521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21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21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21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2156"/>
    <w:pPr>
      <w:spacing w:before="160"/>
      <w:jc w:val="center"/>
    </w:pPr>
    <w:rPr>
      <w:i/>
      <w:iCs/>
      <w:color w:val="404040" w:themeColor="text1" w:themeTint="BF"/>
    </w:rPr>
  </w:style>
  <w:style w:type="character" w:customStyle="1" w:styleId="QuoteChar">
    <w:name w:val="Quote Char"/>
    <w:basedOn w:val="DefaultParagraphFont"/>
    <w:link w:val="Quote"/>
    <w:uiPriority w:val="29"/>
    <w:rsid w:val="00F52156"/>
    <w:rPr>
      <w:i/>
      <w:iCs/>
      <w:color w:val="404040" w:themeColor="text1" w:themeTint="BF"/>
    </w:rPr>
  </w:style>
  <w:style w:type="paragraph" w:styleId="ListParagraph">
    <w:name w:val="List Paragraph"/>
    <w:basedOn w:val="Normal"/>
    <w:uiPriority w:val="34"/>
    <w:qFormat/>
    <w:rsid w:val="00F52156"/>
    <w:pPr>
      <w:ind w:left="720"/>
      <w:contextualSpacing/>
    </w:pPr>
  </w:style>
  <w:style w:type="character" w:styleId="IntenseEmphasis">
    <w:name w:val="Intense Emphasis"/>
    <w:basedOn w:val="DefaultParagraphFont"/>
    <w:uiPriority w:val="21"/>
    <w:qFormat/>
    <w:rsid w:val="00F52156"/>
    <w:rPr>
      <w:i/>
      <w:iCs/>
      <w:color w:val="0F4761" w:themeColor="accent1" w:themeShade="BF"/>
    </w:rPr>
  </w:style>
  <w:style w:type="paragraph" w:styleId="IntenseQuote">
    <w:name w:val="Intense Quote"/>
    <w:basedOn w:val="Normal"/>
    <w:next w:val="Normal"/>
    <w:link w:val="IntenseQuoteChar"/>
    <w:uiPriority w:val="30"/>
    <w:qFormat/>
    <w:rsid w:val="00F521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2156"/>
    <w:rPr>
      <w:i/>
      <w:iCs/>
      <w:color w:val="0F4761" w:themeColor="accent1" w:themeShade="BF"/>
    </w:rPr>
  </w:style>
  <w:style w:type="character" w:styleId="IntenseReference">
    <w:name w:val="Intense Reference"/>
    <w:basedOn w:val="DefaultParagraphFont"/>
    <w:uiPriority w:val="32"/>
    <w:qFormat/>
    <w:rsid w:val="00F5215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302</Words>
  <Characters>1725</Characters>
  <Application>Microsoft Office Word</Application>
  <DocSecurity>0</DocSecurity>
  <Lines>14</Lines>
  <Paragraphs>4</Paragraphs>
  <ScaleCrop>false</ScaleCrop>
  <Company/>
  <LinksUpToDate>false</LinksUpToDate>
  <CharactersWithSpaces>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1</cp:revision>
  <dcterms:created xsi:type="dcterms:W3CDTF">2026-01-12T09:45:00Z</dcterms:created>
  <dcterms:modified xsi:type="dcterms:W3CDTF">2026-01-12T09:46:00Z</dcterms:modified>
</cp:coreProperties>
</file>